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AB" w:rsidRPr="00E938F9" w:rsidRDefault="00F943AB" w:rsidP="00E938F9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B0421D">
        <w:rPr>
          <w:rFonts w:ascii="Times New Roman" w:hAnsi="Times New Roman" w:cs="Times New Roman"/>
          <w:sz w:val="24"/>
          <w:szCs w:val="24"/>
        </w:rPr>
        <w:t>The 4</w:t>
      </w:r>
      <w:r w:rsidRPr="00B0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1C51">
        <w:rPr>
          <w:rFonts w:ascii="Times New Roman" w:hAnsi="Times New Roman" w:cs="Times New Roman"/>
          <w:sz w:val="24"/>
          <w:szCs w:val="24"/>
        </w:rPr>
        <w:t xml:space="preserve"> </w:t>
      </w:r>
      <w:r w:rsidRPr="00B0421D">
        <w:rPr>
          <w:rFonts w:ascii="Times New Roman" w:hAnsi="Times New Roman" w:cs="Times New Roman"/>
          <w:sz w:val="24"/>
          <w:szCs w:val="24"/>
        </w:rPr>
        <w:t xml:space="preserve">International Research Conference on Management and Technology </w:t>
      </w:r>
      <w:r w:rsidR="00CE1C51" w:rsidRPr="00B0421D">
        <w:rPr>
          <w:rFonts w:ascii="Times New Roman" w:hAnsi="Times New Roman" w:cs="Times New Roman"/>
          <w:sz w:val="24"/>
          <w:szCs w:val="24"/>
        </w:rPr>
        <w:t>Innovations (</w:t>
      </w:r>
      <w:r w:rsidRPr="00E938F9">
        <w:rPr>
          <w:rFonts w:ascii="Times New Roman" w:hAnsi="Times New Roman" w:cs="Times New Roman"/>
          <w:b/>
          <w:bCs/>
          <w:sz w:val="24"/>
          <w:szCs w:val="24"/>
          <w:lang w:bidi="ar-SA"/>
        </w:rPr>
        <w:t>IRCMTI 2023)</w:t>
      </w:r>
    </w:p>
    <w:p w:rsidR="002F7D6F" w:rsidRPr="00E938F9" w:rsidRDefault="00F943AB" w:rsidP="002F7D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E938F9">
        <w:rPr>
          <w:rFonts w:ascii="Times New Roman" w:hAnsi="Times New Roman" w:cs="Times New Roman"/>
          <w:b/>
          <w:bCs/>
          <w:sz w:val="24"/>
          <w:szCs w:val="24"/>
          <w:lang w:bidi="ar-SA"/>
        </w:rPr>
        <w:t>24</w:t>
      </w:r>
      <w:r w:rsidR="002F7D6F" w:rsidRPr="00E938F9">
        <w:rPr>
          <w:rFonts w:ascii="Times New Roman" w:hAnsi="Times New Roman" w:cs="Times New Roman"/>
          <w:b/>
          <w:bCs/>
          <w:sz w:val="24"/>
          <w:szCs w:val="24"/>
          <w:lang w:bidi="ar-SA"/>
        </w:rPr>
        <w:t>th November 202</w:t>
      </w:r>
      <w:r w:rsidR="0041738B" w:rsidRPr="00E938F9">
        <w:rPr>
          <w:rFonts w:ascii="Times New Roman" w:hAnsi="Times New Roman" w:cs="Times New Roman"/>
          <w:b/>
          <w:bCs/>
          <w:sz w:val="24"/>
          <w:szCs w:val="24"/>
          <w:lang w:bidi="ar-SA"/>
        </w:rPr>
        <w:t>3</w:t>
      </w:r>
    </w:p>
    <w:p w:rsidR="002F7D6F" w:rsidRPr="00E938F9" w:rsidRDefault="002F7D6F" w:rsidP="002F7D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:rsidR="002F7D6F" w:rsidRPr="00E938F9" w:rsidRDefault="002F7D6F" w:rsidP="002F7D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A9" w:rsidRPr="00E938F9" w:rsidRDefault="00BF23A9" w:rsidP="00BF23A9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E938F9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Author Declaration </w:t>
      </w:r>
    </w:p>
    <w:p w:rsidR="00BF23A9" w:rsidRPr="00BF23A9" w:rsidRDefault="00BF23A9" w:rsidP="00BF23A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A32D97" w:rsidRPr="00BF23A9" w:rsidRDefault="00BF23A9" w:rsidP="00BF23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D97" w:rsidRPr="00BF23A9">
        <w:rPr>
          <w:rFonts w:ascii="Times New Roman" w:hAnsi="Times New Roman" w:cs="Times New Roman"/>
          <w:b/>
          <w:sz w:val="24"/>
          <w:szCs w:val="24"/>
        </w:rPr>
        <w:t>(To be read and signed by each author)</w:t>
      </w:r>
    </w:p>
    <w:p w:rsidR="00A32D97" w:rsidRPr="00BF23A9" w:rsidRDefault="00A32D97" w:rsidP="00BF2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A9">
        <w:rPr>
          <w:rFonts w:ascii="Times New Roman" w:hAnsi="Times New Roman" w:cs="Times New Roman"/>
          <w:sz w:val="24"/>
          <w:szCs w:val="24"/>
        </w:rPr>
        <w:t xml:space="preserve">I/We certify that the material reported here represents original work carried out by me/us </w:t>
      </w:r>
      <w:r w:rsidR="00BF23A9" w:rsidRPr="00BF23A9">
        <w:rPr>
          <w:rFonts w:ascii="Times New Roman" w:hAnsi="Times New Roman" w:cs="Times New Roman"/>
          <w:sz w:val="24"/>
          <w:szCs w:val="24"/>
        </w:rPr>
        <w:t>and I</w:t>
      </w:r>
      <w:r w:rsidRPr="00BF23A9">
        <w:rPr>
          <w:rFonts w:ascii="Times New Roman" w:hAnsi="Times New Roman" w:cs="Times New Roman"/>
          <w:sz w:val="24"/>
          <w:szCs w:val="24"/>
        </w:rPr>
        <w:t>/</w:t>
      </w:r>
      <w:r w:rsidR="00405378" w:rsidRPr="00BF23A9">
        <w:rPr>
          <w:rFonts w:ascii="Times New Roman" w:hAnsi="Times New Roman" w:cs="Times New Roman"/>
          <w:sz w:val="24"/>
          <w:szCs w:val="24"/>
        </w:rPr>
        <w:t>w</w:t>
      </w:r>
      <w:r w:rsidRPr="00BF23A9">
        <w:rPr>
          <w:rFonts w:ascii="Times New Roman" w:hAnsi="Times New Roman" w:cs="Times New Roman"/>
          <w:sz w:val="24"/>
          <w:szCs w:val="24"/>
        </w:rPr>
        <w:t xml:space="preserve">e understand that submission to this </w:t>
      </w:r>
      <w:r w:rsidR="00BF23A9" w:rsidRPr="00BF23A9">
        <w:rPr>
          <w:rFonts w:ascii="Times New Roman" w:hAnsi="Times New Roman" w:cs="Times New Roman"/>
          <w:sz w:val="24"/>
          <w:szCs w:val="24"/>
        </w:rPr>
        <w:t>conference</w:t>
      </w:r>
      <w:r w:rsidRPr="00BF23A9">
        <w:rPr>
          <w:rFonts w:ascii="Times New Roman" w:hAnsi="Times New Roman" w:cs="Times New Roman"/>
          <w:sz w:val="24"/>
          <w:szCs w:val="24"/>
        </w:rPr>
        <w:t xml:space="preserve"> implies that the </w:t>
      </w:r>
      <w:r w:rsidR="00BF23A9" w:rsidRPr="00BF23A9">
        <w:rPr>
          <w:rFonts w:ascii="Times New Roman" w:hAnsi="Times New Roman" w:cs="Times New Roman"/>
          <w:sz w:val="24"/>
          <w:szCs w:val="24"/>
        </w:rPr>
        <w:t>abstract</w:t>
      </w:r>
      <w:r w:rsidRPr="00BF23A9">
        <w:rPr>
          <w:rFonts w:ascii="Times New Roman" w:hAnsi="Times New Roman" w:cs="Times New Roman"/>
          <w:sz w:val="24"/>
          <w:szCs w:val="24"/>
        </w:rPr>
        <w:t xml:space="preserve"> will not be submitted elsewhere. Neither this </w:t>
      </w:r>
      <w:r w:rsidR="00BF23A9" w:rsidRPr="00BF23A9">
        <w:rPr>
          <w:rFonts w:ascii="Times New Roman" w:hAnsi="Times New Roman" w:cs="Times New Roman"/>
          <w:sz w:val="24"/>
          <w:szCs w:val="24"/>
        </w:rPr>
        <w:t>abstract</w:t>
      </w:r>
      <w:r w:rsidRPr="00BF23A9">
        <w:rPr>
          <w:rFonts w:ascii="Times New Roman" w:hAnsi="Times New Roman" w:cs="Times New Roman"/>
          <w:sz w:val="24"/>
          <w:szCs w:val="24"/>
        </w:rPr>
        <w:t xml:space="preserve"> nor one with substantially similar content under my/ our authorship has been published or is being considered for publication elsewhere. </w:t>
      </w:r>
    </w:p>
    <w:p w:rsidR="0041738B" w:rsidRPr="0041738B" w:rsidRDefault="00A32D97" w:rsidP="00663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8B">
        <w:rPr>
          <w:rFonts w:ascii="Times New Roman" w:hAnsi="Times New Roman" w:cs="Times New Roman"/>
          <w:sz w:val="24"/>
          <w:szCs w:val="24"/>
        </w:rPr>
        <w:t xml:space="preserve">I/We hereby transfer (s), assign (s), or otherwise convey (s) all copyright ownership, including any and all rights incidental thereto, exclusively to the </w:t>
      </w:r>
      <w:r w:rsidR="00D31181" w:rsidRPr="0041738B">
        <w:rPr>
          <w:rFonts w:ascii="Times New Roman" w:hAnsi="Times New Roman" w:cs="Times New Roman"/>
          <w:sz w:val="24"/>
          <w:szCs w:val="24"/>
        </w:rPr>
        <w:t xml:space="preserve">proceedings of </w:t>
      </w:r>
      <w:r w:rsidR="00663D5D">
        <w:rPr>
          <w:rFonts w:ascii="Times New Roman" w:hAnsi="Times New Roman" w:cs="Times New Roman"/>
          <w:sz w:val="24"/>
          <w:szCs w:val="24"/>
        </w:rPr>
        <w:t>t</w:t>
      </w:r>
      <w:r w:rsidR="0041738B" w:rsidRPr="0041738B">
        <w:rPr>
          <w:rFonts w:ascii="Times New Roman" w:hAnsi="Times New Roman" w:cs="Times New Roman"/>
          <w:sz w:val="24"/>
          <w:szCs w:val="24"/>
        </w:rPr>
        <w:t xml:space="preserve">he </w:t>
      </w:r>
      <w:r w:rsidR="00663D5D">
        <w:rPr>
          <w:rFonts w:ascii="Times New Roman" w:hAnsi="Times New Roman" w:cs="Times New Roman"/>
          <w:sz w:val="24"/>
          <w:szCs w:val="24"/>
        </w:rPr>
        <w:t>4</w:t>
      </w:r>
      <w:r w:rsidR="00663D5D" w:rsidRPr="00663D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3D5D">
        <w:rPr>
          <w:rFonts w:ascii="Times New Roman" w:hAnsi="Times New Roman" w:cs="Times New Roman"/>
          <w:sz w:val="24"/>
          <w:szCs w:val="24"/>
        </w:rPr>
        <w:t xml:space="preserve"> </w:t>
      </w:r>
      <w:r w:rsidR="00663D5D" w:rsidRPr="0041738B">
        <w:rPr>
          <w:rFonts w:ascii="Times New Roman" w:hAnsi="Times New Roman" w:cs="Times New Roman"/>
          <w:sz w:val="24"/>
          <w:szCs w:val="24"/>
        </w:rPr>
        <w:t>International</w:t>
      </w:r>
      <w:r w:rsidR="0041738B" w:rsidRPr="0041738B">
        <w:rPr>
          <w:rFonts w:ascii="Times New Roman" w:hAnsi="Times New Roman" w:cs="Times New Roman"/>
          <w:sz w:val="24"/>
          <w:szCs w:val="24"/>
        </w:rPr>
        <w:t xml:space="preserve"> Research Conference on Manage</w:t>
      </w:r>
      <w:r w:rsidR="007E2436">
        <w:rPr>
          <w:rFonts w:ascii="Times New Roman" w:hAnsi="Times New Roman" w:cs="Times New Roman"/>
          <w:sz w:val="24"/>
          <w:szCs w:val="24"/>
        </w:rPr>
        <w:t>ment and Technology Innovations</w:t>
      </w:r>
      <w:bookmarkStart w:id="0" w:name="_GoBack"/>
      <w:bookmarkEnd w:id="0"/>
      <w:r w:rsidR="0041738B" w:rsidRPr="0041738B">
        <w:rPr>
          <w:rFonts w:ascii="Times New Roman" w:hAnsi="Times New Roman" w:cs="Times New Roman"/>
          <w:sz w:val="24"/>
          <w:szCs w:val="24"/>
        </w:rPr>
        <w:t xml:space="preserve"> (IRCMTI 2023)</w:t>
      </w:r>
    </w:p>
    <w:p w:rsidR="00663D5D" w:rsidRDefault="00663D5D" w:rsidP="00BF23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97" w:rsidRDefault="00A32D97" w:rsidP="00BF23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A9">
        <w:rPr>
          <w:rFonts w:ascii="Times New Roman" w:hAnsi="Times New Roman" w:cs="Times New Roman"/>
          <w:b/>
          <w:sz w:val="24"/>
          <w:szCs w:val="24"/>
        </w:rPr>
        <w:t xml:space="preserve">Title of the manuscript: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23A9" w:rsidTr="00BF23A9">
        <w:tc>
          <w:tcPr>
            <w:tcW w:w="9576" w:type="dxa"/>
          </w:tcPr>
          <w:p w:rsidR="00BF23A9" w:rsidRDefault="00BF23A9" w:rsidP="00BF23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3A9" w:rsidRDefault="00BF23A9" w:rsidP="00BF23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3A9" w:rsidRDefault="00BF23A9" w:rsidP="00BF2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9" w:rsidRPr="00BF23A9" w:rsidRDefault="00A32D97" w:rsidP="00E93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A9">
        <w:rPr>
          <w:rFonts w:ascii="Times New Roman" w:hAnsi="Times New Roman" w:cs="Times New Roman"/>
          <w:sz w:val="24"/>
          <w:szCs w:val="24"/>
        </w:rPr>
        <w:t>We</w:t>
      </w:r>
      <w:r w:rsidR="00405378" w:rsidRPr="00BF23A9">
        <w:rPr>
          <w:rFonts w:ascii="Times New Roman" w:hAnsi="Times New Roman" w:cs="Times New Roman"/>
          <w:sz w:val="24"/>
          <w:szCs w:val="24"/>
        </w:rPr>
        <w:t>/I</w:t>
      </w:r>
      <w:r w:rsidRPr="00BF23A9">
        <w:rPr>
          <w:rFonts w:ascii="Times New Roman" w:hAnsi="Times New Roman" w:cs="Times New Roman"/>
          <w:sz w:val="24"/>
          <w:szCs w:val="24"/>
        </w:rPr>
        <w:t xml:space="preserve"> hereby take responsibility for authorship of the above </w:t>
      </w:r>
      <w:r w:rsidR="00BF23A9" w:rsidRPr="00BF23A9">
        <w:rPr>
          <w:rFonts w:ascii="Times New Roman" w:hAnsi="Times New Roman" w:cs="Times New Roman"/>
          <w:sz w:val="24"/>
          <w:szCs w:val="24"/>
        </w:rPr>
        <w:t>abstract</w:t>
      </w:r>
      <w:r w:rsidRPr="00BF23A9">
        <w:rPr>
          <w:rFonts w:ascii="Times New Roman" w:hAnsi="Times New Roman" w:cs="Times New Roman"/>
          <w:sz w:val="24"/>
          <w:szCs w:val="24"/>
        </w:rPr>
        <w:t xml:space="preserve"> submitted for publication in the </w:t>
      </w:r>
      <w:r w:rsidR="00BF23A9" w:rsidRPr="00BF23A9">
        <w:rPr>
          <w:rFonts w:ascii="Times New Roman" w:hAnsi="Times New Roman" w:cs="Times New Roman"/>
          <w:sz w:val="24"/>
          <w:szCs w:val="24"/>
        </w:rPr>
        <w:t>proce</w:t>
      </w:r>
      <w:r w:rsidR="00D31181">
        <w:rPr>
          <w:rFonts w:ascii="Times New Roman" w:hAnsi="Times New Roman" w:cs="Times New Roman"/>
          <w:sz w:val="24"/>
          <w:szCs w:val="24"/>
        </w:rPr>
        <w:t xml:space="preserve">edings of The </w:t>
      </w:r>
      <w:r w:rsidR="00FD3B9E">
        <w:rPr>
          <w:rFonts w:ascii="Times New Roman" w:hAnsi="Times New Roman" w:cs="Times New Roman"/>
          <w:sz w:val="24"/>
          <w:szCs w:val="24"/>
        </w:rPr>
        <w:t>4</w:t>
      </w:r>
      <w:r w:rsidR="00FA4CDF" w:rsidRPr="00FD3B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4CDF">
        <w:rPr>
          <w:rFonts w:ascii="Times New Roman" w:hAnsi="Times New Roman" w:cs="Times New Roman"/>
          <w:sz w:val="24"/>
          <w:szCs w:val="24"/>
        </w:rPr>
        <w:t xml:space="preserve"> </w:t>
      </w:r>
      <w:r w:rsidR="00FA4CDF" w:rsidRPr="00BF23A9">
        <w:rPr>
          <w:rFonts w:ascii="Times New Roman" w:hAnsi="Times New Roman" w:cs="Times New Roman"/>
          <w:sz w:val="24"/>
          <w:szCs w:val="24"/>
        </w:rPr>
        <w:t>International</w:t>
      </w:r>
      <w:r w:rsidR="00D31181">
        <w:rPr>
          <w:rFonts w:ascii="Times New Roman" w:hAnsi="Times New Roman" w:cs="Times New Roman"/>
          <w:sz w:val="24"/>
          <w:szCs w:val="24"/>
        </w:rPr>
        <w:t xml:space="preserve"> Conference </w:t>
      </w:r>
      <w:r w:rsidR="00A05391" w:rsidRPr="0041738B">
        <w:rPr>
          <w:rFonts w:ascii="Times New Roman" w:hAnsi="Times New Roman" w:cs="Times New Roman"/>
          <w:sz w:val="24"/>
          <w:szCs w:val="24"/>
        </w:rPr>
        <w:t>on Managem</w:t>
      </w:r>
      <w:r w:rsidR="007E2436">
        <w:rPr>
          <w:rFonts w:ascii="Times New Roman" w:hAnsi="Times New Roman" w:cs="Times New Roman"/>
          <w:sz w:val="24"/>
          <w:szCs w:val="24"/>
        </w:rPr>
        <w:t xml:space="preserve">ent and Technology Innovations </w:t>
      </w:r>
      <w:r w:rsidR="00A05391" w:rsidRPr="0041738B">
        <w:rPr>
          <w:rFonts w:ascii="Times New Roman" w:hAnsi="Times New Roman" w:cs="Times New Roman"/>
          <w:sz w:val="24"/>
          <w:szCs w:val="24"/>
        </w:rPr>
        <w:t>(IRCMTI 2023)</w:t>
      </w:r>
      <w:r w:rsidR="00A053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2825"/>
        <w:gridCol w:w="1802"/>
      </w:tblGrid>
      <w:tr w:rsidR="00BF23A9" w:rsidTr="00BF23A9">
        <w:trPr>
          <w:trHeight w:val="323"/>
        </w:trPr>
        <w:tc>
          <w:tcPr>
            <w:tcW w:w="4698" w:type="dxa"/>
          </w:tcPr>
          <w:p w:rsidR="00BF23A9" w:rsidRPr="00BF23A9" w:rsidRDefault="00BF23A9" w:rsidP="00BF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sz w:val="24"/>
                <w:szCs w:val="24"/>
              </w:rPr>
              <w:t>Authors’ names</w:t>
            </w:r>
          </w:p>
        </w:tc>
        <w:tc>
          <w:tcPr>
            <w:tcW w:w="2970" w:type="dxa"/>
          </w:tcPr>
          <w:p w:rsidR="00BF23A9" w:rsidRPr="00BF23A9" w:rsidRDefault="00BF23A9" w:rsidP="00BF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sz w:val="24"/>
                <w:szCs w:val="24"/>
              </w:rPr>
              <w:t>Signatures</w:t>
            </w:r>
          </w:p>
        </w:tc>
        <w:tc>
          <w:tcPr>
            <w:tcW w:w="1908" w:type="dxa"/>
          </w:tcPr>
          <w:p w:rsidR="00BF23A9" w:rsidRPr="00BF23A9" w:rsidRDefault="00BF23A9" w:rsidP="00BF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BF23A9" w:rsidTr="00BF23A9">
        <w:tc>
          <w:tcPr>
            <w:tcW w:w="469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A9" w:rsidTr="00BF23A9">
        <w:tc>
          <w:tcPr>
            <w:tcW w:w="469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A9" w:rsidTr="00BF23A9">
        <w:tc>
          <w:tcPr>
            <w:tcW w:w="469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A9" w:rsidTr="00BF23A9">
        <w:tc>
          <w:tcPr>
            <w:tcW w:w="469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F23A9" w:rsidRDefault="00BF23A9" w:rsidP="00BF2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D97" w:rsidRPr="00BF23A9" w:rsidRDefault="00A32D97" w:rsidP="00BF2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2D97" w:rsidRPr="00BF23A9" w:rsidSect="00BF23A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97"/>
    <w:rsid w:val="002F7D6F"/>
    <w:rsid w:val="00405378"/>
    <w:rsid w:val="0041738B"/>
    <w:rsid w:val="004D2454"/>
    <w:rsid w:val="00663D5D"/>
    <w:rsid w:val="007E2436"/>
    <w:rsid w:val="00A05391"/>
    <w:rsid w:val="00A2334E"/>
    <w:rsid w:val="00A32D97"/>
    <w:rsid w:val="00BF23A9"/>
    <w:rsid w:val="00CE1C51"/>
    <w:rsid w:val="00D31181"/>
    <w:rsid w:val="00E938F9"/>
    <w:rsid w:val="00F60F12"/>
    <w:rsid w:val="00F943AB"/>
    <w:rsid w:val="00FA4CDF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4001"/>
  <w15:docId w15:val="{2480A902-4E96-4CF4-907C-E8768F3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A9"/>
    <w:pPr>
      <w:ind w:left="720"/>
      <w:contextualSpacing/>
    </w:pPr>
    <w:rPr>
      <w:lang w:bidi="ta-IN"/>
    </w:rPr>
  </w:style>
  <w:style w:type="table" w:styleId="TableGrid">
    <w:name w:val="Table Grid"/>
    <w:basedOn w:val="TableNormal"/>
    <w:uiPriority w:val="39"/>
    <w:rsid w:val="00BF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Chandramali</dc:creator>
  <cp:keywords/>
  <dc:description/>
  <cp:lastModifiedBy>DELL</cp:lastModifiedBy>
  <cp:revision>5</cp:revision>
  <dcterms:created xsi:type="dcterms:W3CDTF">2023-08-18T16:39:00Z</dcterms:created>
  <dcterms:modified xsi:type="dcterms:W3CDTF">2023-08-22T05:43:00Z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670f404179fd8843f25c545e753c68c2079cda85632fda68216164cc7f3d899f</vt:lpwstr>
  </property>
</Properties>
</file>